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五年级下册期末测试卷（北师大版）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1．下图中能表示长方体和正方体关系的是（      ）．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381125" cy="800100"/>
            <wp:effectExtent l="0" t="0" r="9525" b="0"/>
            <wp:docPr id="2000387944" name="图片 20003879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387944" name="图片 200038794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600075" cy="628650"/>
            <wp:effectExtent l="0" t="0" r="9525" b="0"/>
            <wp:docPr id="1513869436" name="图片 15138694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869436" name="图片 151386943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C． </w:t>
      </w:r>
      <w:r>
        <w:drawing>
          <wp:inline distT="0" distB="0" distL="114300" distR="114300">
            <wp:extent cx="609600" cy="590550"/>
            <wp:effectExtent l="0" t="0" r="0" b="0"/>
            <wp:docPr id="1351053317" name="图片 13510533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053317" name="图片 135105331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2．用同样大小的小正方体拼成一个新的正方体，至少需要（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B．8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3．要表示一天的气温变化情况，应选择（   ）统计图比较合适。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</w:t>
      </w:r>
      <w:r>
        <w:drawing>
          <wp:inline distT="0" distB="0" distL="114300" distR="114300">
            <wp:extent cx="19050" cy="38100"/>
            <wp:effectExtent l="0" t="0" r="0" b="0"/>
            <wp:docPr id="100022" name="图片 1000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B．折线</w:t>
      </w:r>
      <w:r>
        <w:drawing>
          <wp:inline distT="0" distB="0" distL="114300" distR="114300">
            <wp:extent cx="19050" cy="38100"/>
            <wp:effectExtent l="0" t="0" r="0" b="0"/>
            <wp:docPr id="100023" name="图片 10002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C．扇形</w:t>
      </w:r>
    </w:p>
    <w:p>
      <w:pPr>
        <w:spacing w:line="360" w:lineRule="auto"/>
        <w:jc w:val="left"/>
        <w:textAlignment w:val="center"/>
      </w:pPr>
      <w:r>
        <w:t xml:space="preserve">4．体积是（ 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971550"/>
            <wp:effectExtent l="0" t="0" r="0" b="0"/>
            <wp:docPr id="598669575" name="图片 5986695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669575" name="图片 59866957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A．0.32 </w:t>
      </w:r>
      <w:r>
        <w:drawing>
          <wp:inline distT="0" distB="0" distL="114300" distR="114300">
            <wp:extent cx="200025" cy="200025"/>
            <wp:effectExtent l="0" t="0" r="9525" b="8890"/>
            <wp:docPr id="881928210" name="图片 8819282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928210" name="图片 88192821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B．0.1 </w:t>
      </w:r>
      <w:r>
        <w:drawing>
          <wp:inline distT="0" distB="0" distL="114300" distR="114300">
            <wp:extent cx="200025" cy="200025"/>
            <wp:effectExtent l="0" t="0" r="9525" b="8890"/>
            <wp:docPr id="243916498" name="图片 2439164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16498" name="图片 24391649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C．0.8 </w:t>
      </w:r>
      <w:r>
        <w:drawing>
          <wp:inline distT="0" distB="0" distL="114300" distR="114300">
            <wp:extent cx="200025" cy="200025"/>
            <wp:effectExtent l="0" t="0" r="9525" b="8890"/>
            <wp:docPr id="31529739" name="图片 315297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9739" name="图片 3152973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D．0.16 </w:t>
      </w:r>
      <w:r>
        <w:drawing>
          <wp:inline distT="0" distB="0" distL="114300" distR="114300">
            <wp:extent cx="200025" cy="200025"/>
            <wp:effectExtent l="0" t="0" r="9525" b="8890"/>
            <wp:docPr id="1096810007" name="图片 109681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810007" name="图片 109681000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5．甲乙两筐苹果各24千克，从甲筐取出4千克放入乙筐，这时乙筐里的苹果比甲筐多（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4300" cy="266700"/>
            <wp:effectExtent l="0" t="0" r="0" b="0"/>
            <wp:docPr id="940448890" name="图片 9404488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448890" name="图片 94044889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525" cy="38100"/>
            <wp:effectExtent l="0" t="0" r="9525" b="0"/>
            <wp:docPr id="302069954" name="图片 3020699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069954" name="图片 30206995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3825" cy="266700"/>
            <wp:effectExtent l="0" t="0" r="9525" b="0"/>
            <wp:docPr id="478060320" name="图片 4780603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60320" name="图片 47806032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3825" cy="266700"/>
            <wp:effectExtent l="0" t="0" r="9525" b="0"/>
            <wp:docPr id="1919285623" name="图片 19192856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85623" name="图片 191928562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Cs w:val="24"/>
        </w:rPr>
      </w:pPr>
      <w:r>
        <w:rPr>
          <w:kern w:val="0"/>
          <w:szCs w:val="24"/>
        </w:rPr>
        <w:t>6．</w:t>
      </w:r>
      <w:r>
        <w:rPr>
          <w:szCs w:val="24"/>
        </w:rPr>
        <w:t>淘气将4盒礼品包成一包，下面（    ）种方案最省纸。</w:t>
      </w:r>
    </w:p>
    <w:p>
      <w:pPr>
        <w:spacing w:line="360" w:lineRule="auto"/>
        <w:jc w:val="left"/>
        <w:rPr>
          <w:szCs w:val="24"/>
        </w:rPr>
      </w:pPr>
      <w:r>
        <w:rPr>
          <w:kern w:val="0"/>
          <w:szCs w:val="24"/>
          <w:lang w:eastAsia="en-US"/>
        </w:rPr>
        <w:drawing>
          <wp:inline distT="0" distB="0" distL="114300" distR="114300">
            <wp:extent cx="4048125" cy="876300"/>
            <wp:effectExtent l="0" t="0" r="9525" b="0"/>
            <wp:docPr id="1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版权所有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Cs w:val="24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．两个棱长都是5分米的正方体，一个是木块，另一个是铁块，它们的体积相比（    ）大。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A．铁块</w:t>
      </w:r>
      <w:r>
        <w:tab/>
      </w:r>
      <w:r>
        <w:t>B．木块</w:t>
      </w:r>
      <w:r>
        <w:tab/>
      </w:r>
      <w:r>
        <w:t>C．同样</w:t>
      </w:r>
    </w:p>
    <w:p>
      <w:pPr>
        <w:spacing w:line="360" w:lineRule="auto"/>
        <w:jc w:val="left"/>
        <w:textAlignment w:val="center"/>
      </w:pPr>
      <w:r>
        <w:t>8．一个棱长2米的正方体鱼池，占地（　　  ）平方米。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B．8</w:t>
      </w:r>
      <w:r>
        <w:tab/>
      </w:r>
      <w:r>
        <w:t>C．12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9．0．6的倒数是（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7f4cbc932b504200bd85e1dbb4d9618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eqId7f4cbc932b504200bd85e1dbb4d96181"/>
            <o:lock v:ext="edit" aspectratio="t"/>
            <w10:wrap type="none"/>
            <w10:anchorlock/>
          </v:shape>
          <o:OLEObject Type="Embed" ProgID="Equation.DSMT4" ShapeID="_x0000_i1026" DrawAspect="Content" ObjectID="_1468075725" r:id="rId18">
            <o:LockedField>false</o:LockedField>
          </o:OLEObject>
        </w:object>
      </w:r>
      <w:r>
        <w:tab/>
      </w:r>
      <w:r>
        <w:t>B．1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0．3吨的</w:t>
      </w:r>
      <w:r>
        <w:drawing>
          <wp:inline distT="0" distB="0" distL="114300" distR="114300">
            <wp:extent cx="123825" cy="333375"/>
            <wp:effectExtent l="0" t="0" r="9525" b="9525"/>
            <wp:docPr id="415807930" name="图片 4158079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807930" name="图片 415807930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与1吨的</w:t>
      </w:r>
      <w:r>
        <w:drawing>
          <wp:inline distT="0" distB="0" distL="114300" distR="114300">
            <wp:extent cx="123825" cy="333375"/>
            <wp:effectExtent l="0" t="0" r="9525" b="9525"/>
            <wp:docPr id="1398039066" name="图片 1398039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039066" name="图片 139803906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比较．（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A．3吨的</w:t>
      </w:r>
      <w:r>
        <w:drawing>
          <wp:inline distT="0" distB="0" distL="114300" distR="114300">
            <wp:extent cx="123825" cy="333375"/>
            <wp:effectExtent l="0" t="0" r="9525" b="9525"/>
            <wp:docPr id="648938727" name="图片 6489387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938727" name="图片 64893872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重</w:t>
      </w:r>
      <w:r>
        <w:tab/>
      </w:r>
      <w:r>
        <w:t>B．1吨的</w:t>
      </w:r>
      <w:r>
        <w:drawing>
          <wp:inline distT="0" distB="0" distL="114300" distR="114300">
            <wp:extent cx="123825" cy="333375"/>
            <wp:effectExtent l="0" t="0" r="9525" b="9525"/>
            <wp:docPr id="1069119611" name="图片 10691196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119611" name="图片 106911961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重</w:t>
      </w:r>
      <w:r>
        <w:tab/>
      </w:r>
      <w:r>
        <w:t>C．无法比较</w:t>
      </w:r>
      <w:r>
        <w:tab/>
      </w:r>
      <w:r>
        <w:t>D．同样重</w:t>
      </w:r>
    </w:p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．计算。</w:t>
      </w:r>
    </w:p>
    <w:p>
      <w:pPr>
        <w:spacing w:line="360" w:lineRule="auto"/>
        <w:jc w:val="left"/>
        <w:textAlignment w:val="center"/>
      </w:pPr>
      <w:r>
        <w:object>
          <v:shape id="_x0000_i1027" o:spt="75" alt="eqId39c61c3ef5354345875178745dd289f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3" o:title="eqId39c61c3ef5354345875178745dd289f5"/>
            <o:lock v:ext="edit" aspectratio="t"/>
            <w10:wrap type="none"/>
            <w10:anchorlock/>
          </v:shape>
          <o:OLEObject Type="Embed" ProgID="Equation.DSMT4" ShapeID="_x0000_i1027" DrawAspect="Content" ObjectID="_1468075726" r:id="rId22">
            <o:LockedField>false</o:LockedField>
          </o:OLEObject>
        </w:object>
      </w:r>
      <w:r>
        <w:t xml:space="preserve">       </w:t>
      </w:r>
      <w:r>
        <w:object>
          <v:shape id="_x0000_i1028" o:spt="75" alt="eqId5ce923afd403464fa4ce0b2e2b143e30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5" o:title="eqId5ce923afd403464fa4ce0b2e2b143e30"/>
            <o:lock v:ext="edit" aspectratio="t"/>
            <w10:wrap type="none"/>
            <w10:anchorlock/>
          </v:shape>
          <o:OLEObject Type="Embed" ProgID="Equation.DSMT4" ShapeID="_x0000_i1028" DrawAspect="Content" ObjectID="_1468075727" r:id="rId24">
            <o:LockedField>false</o:LockedField>
          </o:OLEObject>
        </w:object>
      </w:r>
      <w:r>
        <w:t xml:space="preserve">       </w:t>
      </w:r>
      <w:r>
        <w:object>
          <v:shape id="_x0000_i1029" o:spt="75" alt="eqId3797668a60fe40cc98ebd25395f6e334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27" o:title="eqId3797668a60fe40cc98ebd25395f6e334"/>
            <o:lock v:ext="edit" aspectratio="t"/>
            <w10:wrap type="none"/>
            <w10:anchorlock/>
          </v:shape>
          <o:OLEObject Type="Embed" ProgID="Equation.DSMT4" ShapeID="_x0000_i1029" DrawAspect="Content" ObjectID="_1468075728" r:id="rId26">
            <o:LockedField>false</o:LockedField>
          </o:OLEObject>
        </w:object>
      </w:r>
      <w:r>
        <w:t xml:space="preserve">        </w:t>
      </w:r>
      <w:r>
        <w:object>
          <v:shape id="_x0000_i1030" o:spt="75" alt="eqIdc78f2b0a9b18445aabf15bfad1eaa597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29" o:title="eqIdc78f2b0a9b18445aabf15bfad1eaa597"/>
            <o:lock v:ext="edit" aspectratio="t"/>
            <w10:wrap type="none"/>
            <w10:anchorlock/>
          </v:shape>
          <o:OLEObject Type="Embed" ProgID="Equation.DSMT4" ShapeID="_x0000_i1030" DrawAspect="Content" ObjectID="_1468075729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1" o:spt="75" alt="eqId368e022e916a44cbb12c45406eb51cec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31" o:title="eqId368e022e916a44cbb12c45406eb51cec"/>
            <o:lock v:ext="edit" aspectratio="t"/>
            <w10:wrap type="none"/>
            <w10:anchorlock/>
          </v:shape>
          <o:OLEObject Type="Embed" ProgID="Equation.DSMT4" ShapeID="_x0000_i1031" DrawAspect="Content" ObjectID="_1468075730" r:id="rId30">
            <o:LockedField>false</o:LockedField>
          </o:OLEObject>
        </w:object>
      </w:r>
      <w:r>
        <w:t xml:space="preserve">        </w:t>
      </w:r>
      <w:r>
        <w:object>
          <v:shape id="_x0000_i1032" o:spt="75" alt="eqIddc110b0dacfd4c50aa881b2a0c1b3388" type="#_x0000_t75" style="height:31.5pt;width:42pt;" o:ole="t" filled="f" o:preferrelative="t" stroked="f" coordsize="21600,21600">
            <v:path/>
            <v:fill on="f" focussize="0,0"/>
            <v:stroke on="f" joinstyle="miter"/>
            <v:imagedata r:id="rId33" o:title="eqIddc110b0dacfd4c50aa881b2a0c1b3388"/>
            <o:lock v:ext="edit" aspectratio="t"/>
            <w10:wrap type="none"/>
            <w10:anchorlock/>
          </v:shape>
          <o:OLEObject Type="Embed" ProgID="Equation.DSMT4" ShapeID="_x0000_i1032" DrawAspect="Content" ObjectID="_1468075731" r:id="rId32">
            <o:LockedField>false</o:LockedField>
          </o:OLEObject>
        </w:object>
      </w:r>
      <w:r>
        <w:t xml:space="preserve">       </w:t>
      </w:r>
      <w:r>
        <w:object>
          <v:shape id="_x0000_i1033" o:spt="75" alt="eqIdd36c4093d58d4322a79e08e8b86a0535" type="#_x0000_t75" style="height:31.5pt;width:36pt;" o:ole="t" filled="f" o:preferrelative="t" stroked="f" coordsize="21600,21600">
            <v:path/>
            <v:fill on="f" focussize="0,0"/>
            <v:stroke on="f" joinstyle="miter"/>
            <v:imagedata r:id="rId35" o:title="eqIdd36c4093d58d4322a79e08e8b86a0535"/>
            <o:lock v:ext="edit" aspectratio="t"/>
            <w10:wrap type="none"/>
            <w10:anchorlock/>
          </v:shape>
          <o:OLEObject Type="Embed" ProgID="Equation.DSMT4" ShapeID="_x0000_i1033" DrawAspect="Content" ObjectID="_1468075732" r:id="rId34">
            <o:LockedField>false</o:LockedField>
          </o:OLEObject>
        </w:object>
      </w:r>
      <w:r>
        <w:t xml:space="preserve">        </w:t>
      </w:r>
      <w:r>
        <w:object>
          <v:shape id="_x0000_i1034" o:spt="75" alt="eqId922838e1a8bb4f49baeb64e23601fcd6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37" o:title="eqId922838e1a8bb4f49baeb64e23601fcd6"/>
            <o:lock v:ext="edit" aspectratio="t"/>
            <w10:wrap type="none"/>
            <w10:anchorlock/>
          </v:shape>
          <o:OLEObject Type="Embed" ProgID="Equation.DSMT4" ShapeID="_x0000_i1034" DrawAspect="Content" ObjectID="_1468075733" r:id="rId36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．有一个长方体，长6厘米，宽4厘米，高3厘米。这个长方体的棱长总和是________ 厘米，表面积是________平方厘米。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．贝贝家买来一桶食用油，每天做菜约用这桶油的</w:t>
      </w:r>
      <w:r>
        <w:object>
          <v:shape id="_x0000_i1035" o:spt="75" alt="eqId0ca778f039ce48cda57cc96462995069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39" o:title="eqId0ca778f039ce48cda57cc96462995069"/>
            <o:lock v:ext="edit" aspectratio="t"/>
            <w10:wrap type="none"/>
            <w10:anchorlock/>
          </v:shape>
          <o:OLEObject Type="Embed" ProgID="Equation.DSMT4" ShapeID="_x0000_i1035" DrawAspect="Content" ObjectID="_1468075734" r:id="rId38">
            <o:LockedField>false</o:LockedField>
          </o:OLEObject>
        </w:object>
      </w:r>
      <w:r>
        <w:t>，10天大约用了这桶油的</w:t>
      </w:r>
      <w:r>
        <w:object>
          <v:shape id="_x0000_i1036" o:spt="75" alt="eqId541d52dcae1d4b40af4845c9b713e18c" type="#_x0000_t75" style="height:36.75pt;width:39.75pt;" o:ole="t" filled="f" o:preferrelative="t" stroked="f" coordsize="21600,21600">
            <v:path/>
            <v:fill on="f" focussize="0,0"/>
            <v:stroke on="f" joinstyle="miter"/>
            <v:imagedata r:id="rId41" o:title="eqId541d52dcae1d4b40af4845c9b713e18c"/>
            <o:lock v:ext="edit" aspectratio="t"/>
            <w10:wrap type="none"/>
            <w10:anchorlock/>
          </v:shape>
          <o:OLEObject Type="Embed" ProgID="Equation.DSMT4" ShapeID="_x0000_i1036" DrawAspect="Content" ObjectID="_1468075735" r:id="rId40">
            <o:LockedField>false</o:LockedField>
          </o:OLEObject>
        </w:object>
      </w:r>
      <w:r>
        <w:t>，还剩</w:t>
      </w:r>
      <w:r>
        <w:object>
          <v:shape id="_x0000_i1037" o:spt="75" alt="eqId541d52dcae1d4b40af4845c9b713e18c" type="#_x0000_t75" style="height:36.75pt;width:39.75pt;" o:ole="t" filled="f" o:preferrelative="t" stroked="f" coordsize="21600,21600">
            <v:path/>
            <v:fill on="f" focussize="0,0"/>
            <v:stroke on="f" joinstyle="miter"/>
            <v:imagedata r:id="rId41" o:title="eqId541d52dcae1d4b40af4845c9b713e18c"/>
            <o:lock v:ext="edit" aspectratio="t"/>
            <w10:wrap type="none"/>
            <w10:anchorlock/>
          </v:shape>
          <o:OLEObject Type="Embed" ProgID="Equation.DSMT4" ShapeID="_x0000_i1037" DrawAspect="Content" ObjectID="_1468075736" r:id="rId42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．比24米多</w:t>
      </w:r>
      <w:r>
        <w:object>
          <v:shape id="_x0000_i1038" o:spt="75" alt="eqId96c7406fe9bb42d482404e87ed3f58b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eqId96c7406fe9bb42d482404e87ed3f58bd"/>
            <o:lock v:ext="edit" aspectratio="t"/>
            <w10:wrap type="none"/>
            <w10:anchorlock/>
          </v:shape>
          <o:OLEObject Type="Embed" ProgID="Equation.DSMT4" ShapeID="_x0000_i1038" DrawAspect="Content" ObjectID="_1468075737" r:id="rId43">
            <o:LockedField>false</o:LockedField>
          </o:OLEObject>
        </w:object>
      </w:r>
      <w:r>
        <w:t>是（______）米；（______）的</w:t>
      </w:r>
      <w:r>
        <w:object>
          <v:shape id="_x0000_i1039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eqId44aff622a095465082b61837e24439e7"/>
            <o:lock v:ext="edit" aspectratio="t"/>
            <w10:wrap type="none"/>
            <w10:anchorlock/>
          </v:shape>
          <o:OLEObject Type="Embed" ProgID="Equation.DSMT4" ShapeID="_x0000_i1039" DrawAspect="Content" ObjectID="_1468075738" r:id="rId45">
            <o:LockedField>false</o:LockedField>
          </o:OLEObject>
        </w:object>
      </w:r>
      <w:r>
        <w:t>是15。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．淘气和亮亮都集了一些邮票，淘气有180张邮票，亮亮的邮票数量比淘气多</w:t>
      </w:r>
      <w:r>
        <w:drawing>
          <wp:inline distT="0" distB="0" distL="114300" distR="114300">
            <wp:extent cx="66675" cy="400050"/>
            <wp:effectExtent l="0" t="0" r="9525" b="0"/>
            <wp:docPr id="1966825347" name="图片 19668253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25347" name="图片 1966825347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，那么淘气和 亮亮一共集了（_________）张邮票。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．一个长方体，如果高增加5cm，就成为一个正方体，且表面积比原来增加160平方厘米，原来长方体的高是（_______）厘米，体积是（_______）立方厘米。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 xml:space="preserve">．3.6立方米＝（______）立方米（______）立方分米  </w:t>
      </w:r>
    </w:p>
    <w:p>
      <w:pPr>
        <w:spacing w:line="360" w:lineRule="auto"/>
        <w:jc w:val="left"/>
        <w:textAlignment w:val="center"/>
      </w:pPr>
      <w:r>
        <w:t>2.4立方分米＝（______）升（______）毫升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．在一个比例中，两个外项互为倒数，其中一个外项是</w:t>
      </w:r>
      <w:r>
        <w:drawing>
          <wp:inline distT="0" distB="0" distL="114300" distR="114300">
            <wp:extent cx="190500" cy="333375"/>
            <wp:effectExtent l="0" t="0" r="0" b="9525"/>
            <wp:docPr id="100103" name="图片 100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77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，另一个外项是</w:t>
      </w:r>
      <w:r>
        <w:rPr>
          <w:u w:val="single"/>
        </w:rPr>
        <w:t>　  　</w:t>
      </w:r>
      <w:r>
        <w:t>，这个比例式是</w:t>
      </w:r>
      <w:r>
        <w:rPr>
          <w:u w:val="single"/>
        </w:rPr>
        <w:t>　      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．40分钟</w:t>
      </w:r>
      <w:r>
        <w:object>
          <v:shape id="_x0000_i1040" o:spt="75" alt="eqIda43987e0834841c7b4b3580b9be448ba" type="#_x0000_t75" style="height:36.75pt;width:45.75pt;" o:ole="t" filled="f" o:preferrelative="t" stroked="f" coordsize="21600,21600">
            <v:path/>
            <v:fill on="f" focussize="0,0"/>
            <v:stroke on="f" joinstyle="miter"/>
            <v:imagedata r:id="rId50" o:title="eqIda43987e0834841c7b4b3580b9be448ba"/>
            <o:lock v:ext="edit" aspectratio="t"/>
            <w10:wrap type="none"/>
            <w10:anchorlock/>
          </v:shape>
          <o:OLEObject Type="Embed" ProgID="Equation.DSMT4" ShapeID="_x0000_i1040" DrawAspect="Content" ObjectID="_1468075739" r:id="rId49">
            <o:LockedField>false</o:LockedField>
          </o:OLEObject>
        </w:object>
      </w:r>
      <w:r>
        <w:t>小时；81dm</w:t>
      </w:r>
      <w:r>
        <w:rPr>
          <w:vertAlign w:val="superscript"/>
        </w:rPr>
        <w:t>3</w:t>
      </w:r>
      <w:r>
        <w:t>＝（    ）cm</w:t>
      </w:r>
      <w:r>
        <w:rPr>
          <w:vertAlign w:val="superscript"/>
        </w:rPr>
        <w:t>3</w:t>
      </w:r>
      <w:r>
        <w:t>；450mL＝（    ）L。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41" o:spt="75" alt="eqIdc07ffcd99ecd4dc18a6da1708a3186e1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52" o:title="eqIdc07ffcd99ecd4dc18a6da1708a3186e1"/>
            <o:lock v:ext="edit" aspectratio="t"/>
            <w10:wrap type="none"/>
            <w10:anchorlock/>
          </v:shape>
          <o:OLEObject Type="Embed" ProgID="Equation.DSMT4" ShapeID="_x0000_i1041" DrawAspect="Content" ObjectID="_1468075740" r:id="rId51">
            <o:LockedField>false</o:LockedField>
          </o:OLEObject>
        </w:object>
      </w:r>
      <w:r>
        <w:t>（________）</w:t>
      </w:r>
      <w:r>
        <w:object>
          <v:shape id="_x0000_i1042" o:spt="75" alt="eqId0dce1f07f2a0460f80cd56ad0d9328c2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4" o:title="eqId0dce1f07f2a0460f80cd56ad0d9328c2"/>
            <o:lock v:ext="edit" aspectratio="t"/>
            <w10:wrap type="none"/>
            <w10:anchorlock/>
          </v:shape>
          <o:OLEObject Type="Embed" ProgID="Equation.DSMT4" ShapeID="_x0000_i1042" DrawAspect="Content" ObjectID="_1468075741" r:id="rId53">
            <o:LockedField>false</o:LockedField>
          </o:OLEObject>
        </w:object>
      </w:r>
      <w:r>
        <w:t xml:space="preserve">       </w:t>
      </w:r>
      <w:r>
        <w:object>
          <v:shape id="_x0000_i1043" o:spt="75" alt="eqId4c53cebd0bc24890b4c20d7eee89a2b0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56" o:title="eqId4c53cebd0bc24890b4c20d7eee89a2b0"/>
            <o:lock v:ext="edit" aspectratio="t"/>
            <w10:wrap type="none"/>
            <w10:anchorlock/>
          </v:shape>
          <o:OLEObject Type="Embed" ProgID="Equation.DSMT4" ShapeID="_x0000_i1043" DrawAspect="Content" ObjectID="_1468075742" r:id="rId55">
            <o:LockedField>false</o:LockedField>
          </o:OLEObject>
        </w:object>
      </w:r>
      <w:r>
        <w:t>（________）</w:t>
      </w:r>
      <w:r>
        <w:object>
          <v:shape id="_x0000_i1044" o:spt="75" alt="eqId5557c7b84f794778b10717993bbb709e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8" o:title="eqId5557c7b84f794778b10717993bbb709e"/>
            <o:lock v:ext="edit" aspectratio="t"/>
            <w10:wrap type="none"/>
            <w10:anchorlock/>
          </v:shape>
          <o:OLEObject Type="Embed" ProgID="Equation.DSMT4" ShapeID="_x0000_i1044" DrawAspect="Content" ObjectID="_1468075743" r:id="rId57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45" o:spt="75" alt="eqId179d51854e724016aa333dca28a122ae" type="#_x0000_t75" style="height:31.5pt;width:33.75pt;" o:ole="t" filled="f" o:preferrelative="t" stroked="f" coordsize="21600,21600">
            <v:path/>
            <v:fill on="f" focussize="0,0"/>
            <v:stroke on="f" joinstyle="miter"/>
            <v:imagedata r:id="rId60" o:title="eqId179d51854e724016aa333dca28a122ae"/>
            <o:lock v:ext="edit" aspectratio="t"/>
            <w10:wrap type="none"/>
            <w10:anchorlock/>
          </v:shape>
          <o:OLEObject Type="Embed" ProgID="Equation.DSMT4" ShapeID="_x0000_i1045" DrawAspect="Content" ObjectID="_1468075744" r:id="rId59">
            <o:LockedField>false</o:LockedField>
          </o:OLEObject>
        </w:object>
      </w:r>
      <w:r>
        <w:t>（________）</w:t>
      </w:r>
      <w:r>
        <w:object>
          <v:shape id="_x0000_i1046" o:spt="75" alt="eqId3284324294bf473bb217fae32e51518a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62" o:title="eqId3284324294bf473bb217fae32e51518a"/>
            <o:lock v:ext="edit" aspectratio="t"/>
            <w10:wrap type="none"/>
            <w10:anchorlock/>
          </v:shape>
          <o:OLEObject Type="Embed" ProgID="Equation.DSMT4" ShapeID="_x0000_i1046" DrawAspect="Content" ObjectID="_1468075745" r:id="rId61">
            <o:LockedField>false</o:LockedField>
          </o:OLEObject>
        </w:object>
      </w:r>
      <w:r>
        <w:t xml:space="preserve">       </w:t>
      </w:r>
      <w:r>
        <w:object>
          <v:shape id="_x0000_i1047" o:spt="75" alt="eqId0ad607471bad4e4ab3b5ae35b8df049e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64" o:title="eqId0ad607471bad4e4ab3b5ae35b8df049e"/>
            <o:lock v:ext="edit" aspectratio="t"/>
            <w10:wrap type="none"/>
            <w10:anchorlock/>
          </v:shape>
          <o:OLEObject Type="Embed" ProgID="Equation.DSMT4" ShapeID="_x0000_i1047" DrawAspect="Content" ObjectID="_1468075746" r:id="rId63">
            <o:LockedField>false</o:LockedField>
          </o:OLEObject>
        </w:object>
      </w:r>
      <w:r>
        <w:t>（________）</w:t>
      </w:r>
      <w:r>
        <w:object>
          <v:shape id="_x0000_i1048" o:spt="75" alt="eqId8af3f0acd37c48d38d006bbe7e42e93d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6" o:title="eqId8af3f0acd37c48d38d006bbe7e42e93d"/>
            <o:lock v:ext="edit" aspectratio="t"/>
            <w10:wrap type="none"/>
            <w10:anchorlock/>
          </v:shape>
          <o:OLEObject Type="Embed" ProgID="Equation.DSMT4" ShapeID="_x0000_i1048" DrawAspect="Content" ObjectID="_1468075747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．一根电线长</w:t>
      </w:r>
      <w:r>
        <w:object>
          <v:shape id="_x0000_i1049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eqId44aff622a095465082b61837e24439e7"/>
            <o:lock v:ext="edit" aspectratio="t"/>
            <w10:wrap type="none"/>
            <w10:anchorlock/>
          </v:shape>
          <o:OLEObject Type="Embed" ProgID="Equation.DSMT4" ShapeID="_x0000_i1049" DrawAspect="Content" ObjectID="_1468075748" r:id="rId67">
            <o:LockedField>false</o:LockedField>
          </o:OLEObject>
        </w:object>
      </w:r>
      <w:r>
        <w:t>米，用了它的</w:t>
      </w:r>
      <w:r>
        <w:object>
          <v:shape id="_x0000_i1050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eqId44aff622a095465082b61837e24439e7"/>
            <o:lock v:ext="edit" aspectratio="t"/>
            <w10:wrap type="none"/>
            <w10:anchorlock/>
          </v:shape>
          <o:OLEObject Type="Embed" ProgID="Equation.DSMT4" ShapeID="_x0000_i1050" DrawAspect="Content" ObjectID="_1468075749" r:id="rId68">
            <o:LockedField>false</o:LockedField>
          </o:OLEObject>
        </w:object>
      </w:r>
      <w:r>
        <w:t>，还剩它的</w:t>
      </w:r>
      <w:r>
        <w:object>
          <v:shape id="_x0000_i1051" o:spt="75" alt="eqId47e3d612c43a4f0b8e9438f7a3fbfb04" type="#_x0000_t75" style="height:33pt;width:30.75pt;" o:ole="t" filled="f" o:preferrelative="t" stroked="f" coordsize="21600,21600">
            <v:path/>
            <v:fill on="f" focussize="0,0"/>
            <v:stroke on="f" joinstyle="miter"/>
            <v:imagedata r:id="rId70" o:title="eqId47e3d612c43a4f0b8e9438f7a3fbfb04"/>
            <o:lock v:ext="edit" aspectratio="t"/>
            <w10:wrap type="none"/>
            <w10:anchorlock/>
          </v:shape>
          <o:OLEObject Type="Embed" ProgID="Equation.DSMT4" ShapeID="_x0000_i1051" DrawAspect="Content" ObjectID="_1468075750" r:id="rId69">
            <o:LockedField>false</o:LockedField>
          </o:OLEObject>
        </w:object>
      </w:r>
      <w:r>
        <w:t>，也就是（    ）米。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．4个</w:t>
      </w:r>
      <w:r>
        <w:object>
          <v:shape id="_x0000_i1052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2" o:title="eqIde1490df2d2c84688942d45fd01c90a85"/>
            <o:lock v:ext="edit" aspectratio="t"/>
            <w10:wrap type="none"/>
            <w10:anchorlock/>
          </v:shape>
          <o:OLEObject Type="Embed" ProgID="Equation.DSMT4" ShapeID="_x0000_i1052" DrawAspect="Content" ObjectID="_1468075751" r:id="rId71">
            <o:LockedField>false</o:LockedField>
          </o:OLEObject>
        </w:object>
      </w:r>
      <w:r>
        <w:t>kg与4kg的</w:t>
      </w:r>
      <w:r>
        <w:object>
          <v:shape id="_x0000_i1053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2" o:title="eqIde1490df2d2c84688942d45fd01c90a85"/>
            <o:lock v:ext="edit" aspectratio="t"/>
            <w10:wrap type="none"/>
            <w10:anchorlock/>
          </v:shape>
          <o:OLEObject Type="Embed" ProgID="Equation.DSMT4" ShapeID="_x0000_i1053" DrawAspect="Content" ObjectID="_1468075752" r:id="rId73">
            <o:LockedField>false</o:LockedField>
          </o:OLEObject>
        </w:object>
      </w:r>
      <w:r>
        <w:t>相等。（________）</w:t>
      </w:r>
    </w:p>
    <w:p>
      <w:pPr>
        <w:spacing w:line="360" w:lineRule="auto"/>
        <w:jc w:val="left"/>
      </w:pPr>
      <w:r>
        <w:rPr>
          <w:rFonts w:hint="eastAsia"/>
        </w:rPr>
        <w:t>2</w:t>
      </w:r>
      <w:r>
        <w:t>．一个长3 m的绳子,用去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后,还剩下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m。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．棱长是1分米的正方体的体积就是0.001立方米。（_____）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．体积单位比面积单位大，面积单位比长度单位大．（_______）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．0.2×5＝1，所以0.2与5互为倒数。（______）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．把两块棱长5厘米的立方体的拼成一个长方体，这个长方体的表面积是多少平方厘米？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．在“校园好声音”歌手选拔活动中，8位评委给妙想打分如下。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920"/>
        <w:gridCol w:w="920"/>
        <w:gridCol w:w="921"/>
        <w:gridCol w:w="921"/>
        <w:gridCol w:w="921"/>
        <w:gridCol w:w="921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 xml:space="preserve">9.2分  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8.6分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9.6分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8.4分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9.4分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8.8分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9.5分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9.2分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请采用一种方法给出妙想合理的得分，并说出理由。(结果保留两位小数)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．一个无盖的长方体鱼缸，长8dm，宽6dm，高7dm，制作这个鱼缸共需玻璃多少dm</w:t>
      </w:r>
      <w:r>
        <w:rPr>
          <w:vertAlign w:val="superscript"/>
        </w:rPr>
        <w:t>2</w:t>
      </w:r>
      <w:r>
        <w:t>？这个鱼缸的体积是多少？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．某商场打折销售商品．现在买这台电脑要多少元？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24125" cy="838200"/>
            <wp:effectExtent l="0" t="0" r="9525" b="0"/>
            <wp:docPr id="536485415" name="图片 5364854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485415" name="图片 536485415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．果园里有荔枝树270棵，比龙眼树棵数的</w:t>
      </w:r>
      <w:r>
        <w:object>
          <v:shape id="_x0000_i1054" o:spt="75" alt="eqIddda48cced83d424b89b7d8f8c62b1056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76" o:title="eqIddda48cced83d424b89b7d8f8c62b1056"/>
            <o:lock v:ext="edit" aspectratio="t"/>
            <w10:wrap type="none"/>
            <w10:anchorlock/>
          </v:shape>
          <o:OLEObject Type="Embed" ProgID="Equation.DSMT4" ShapeID="_x0000_i1054" DrawAspect="Content" ObjectID="_1468075753" r:id="rId75">
            <o:LockedField>false</o:LockedField>
          </o:OLEObject>
        </w:object>
      </w:r>
      <w:r>
        <w:t>多60棵，龙眼树有多少棵？（用方程解答）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．工人师傅加工一批零件，第一天加工了零件总数的</w:t>
      </w:r>
      <w:r>
        <w:object>
          <v:shape id="_x0000_i1055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eqId4a6d9e827a244409a8376651b7e648c4"/>
            <o:lock v:ext="edit" aspectratio="t"/>
            <w10:wrap type="none"/>
            <w10:anchorlock/>
          </v:shape>
          <o:OLEObject Type="Embed" ProgID="Equation.DSMT4" ShapeID="_x0000_i1055" DrawAspect="Content" ObjectID="_1468075754" r:id="rId77">
            <o:LockedField>false</o:LockedField>
          </o:OLEObject>
        </w:object>
      </w:r>
      <w:r>
        <w:t>，第二天加工了零件总数的</w:t>
      </w:r>
      <w:r>
        <w:object>
          <v:shape id="_x0000_i1056" o:spt="75" alt="eqIdf033d892d71d42c8ad7eeae3d48dab97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eqIdf033d892d71d42c8ad7eeae3d48dab97"/>
            <o:lock v:ext="edit" aspectratio="t"/>
            <w10:wrap type="none"/>
            <w10:anchorlock/>
          </v:shape>
          <o:OLEObject Type="Embed" ProgID="Equation.DSMT4" ShapeID="_x0000_i1056" DrawAspect="Content" ObjectID="_1468075755" r:id="rId79">
            <o:LockedField>false</o:LockedField>
          </o:OLEObject>
        </w:object>
      </w:r>
      <w:r>
        <w:t>，第三天加工了零件总数的</w:t>
      </w:r>
      <w:r>
        <w:object>
          <v:shape id="_x0000_i1057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2" o:title="eqIda450e9c3cad04d308852dbe8f5507f4b"/>
            <o:lock v:ext="edit" aspectratio="t"/>
            <w10:wrap type="none"/>
            <w10:anchorlock/>
          </v:shape>
          <o:OLEObject Type="Embed" ProgID="Equation.DSMT4" ShapeID="_x0000_i1057" DrawAspect="Content" ObjectID="_1468075756" r:id="rId81">
            <o:LockedField>false</o:LockedField>
          </o:OLEObject>
        </w:object>
      </w:r>
      <w:r>
        <w:t>，三天一共加工了零件总数的几分之几？还剩几分之几没加工？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133E3"/>
    <w:rsid w:val="004D42A0"/>
    <w:rsid w:val="004E63D0"/>
    <w:rsid w:val="005B3F24"/>
    <w:rsid w:val="005E0BF2"/>
    <w:rsid w:val="006725CC"/>
    <w:rsid w:val="006A381C"/>
    <w:rsid w:val="007543DC"/>
    <w:rsid w:val="00771D19"/>
    <w:rsid w:val="007A55E5"/>
    <w:rsid w:val="007A64BA"/>
    <w:rsid w:val="00855687"/>
    <w:rsid w:val="008C79E8"/>
    <w:rsid w:val="009C0381"/>
    <w:rsid w:val="009C38D0"/>
    <w:rsid w:val="009E1FB8"/>
    <w:rsid w:val="00A0138B"/>
    <w:rsid w:val="00AD3992"/>
    <w:rsid w:val="00B923F8"/>
    <w:rsid w:val="00BC62FB"/>
    <w:rsid w:val="00C93DDE"/>
    <w:rsid w:val="00DC06E5"/>
    <w:rsid w:val="00DD4B4F"/>
    <w:rsid w:val="00E17E42"/>
    <w:rsid w:val="00E53E16"/>
    <w:rsid w:val="00E55184"/>
    <w:rsid w:val="00EA770D"/>
    <w:rsid w:val="00EF035E"/>
    <w:rsid w:val="00FA5C16"/>
    <w:rsid w:val="00FF71A6"/>
    <w:rsid w:val="05B952C4"/>
    <w:rsid w:val="1E0F1F1B"/>
    <w:rsid w:val="404D37BC"/>
    <w:rsid w:val="61F0737F"/>
    <w:rsid w:val="6B267B54"/>
    <w:rsid w:val="7783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5" Type="http://schemas.openxmlformats.org/officeDocument/2006/relationships/fontTable" Target="fontTable.xml"/><Relationship Id="rId84" Type="http://schemas.openxmlformats.org/officeDocument/2006/relationships/customXml" Target="../customXml/item2.xml"/><Relationship Id="rId83" Type="http://schemas.openxmlformats.org/officeDocument/2006/relationships/customXml" Target="../customXml/item1.xml"/><Relationship Id="rId82" Type="http://schemas.openxmlformats.org/officeDocument/2006/relationships/image" Target="media/image45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4.wmf"/><Relationship Id="rId8" Type="http://schemas.openxmlformats.org/officeDocument/2006/relationships/image" Target="media/image3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2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1.png"/><Relationship Id="rId73" Type="http://schemas.openxmlformats.org/officeDocument/2006/relationships/oleObject" Target="embeddings/oleObject28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9.wmf"/><Relationship Id="rId7" Type="http://schemas.openxmlformats.org/officeDocument/2006/relationships/image" Target="media/image2.png"/><Relationship Id="rId69" Type="http://schemas.openxmlformats.org/officeDocument/2006/relationships/oleObject" Target="embeddings/oleObject26.bin"/><Relationship Id="rId68" Type="http://schemas.openxmlformats.org/officeDocument/2006/relationships/oleObject" Target="embeddings/oleObject25.bin"/><Relationship Id="rId67" Type="http://schemas.openxmlformats.org/officeDocument/2006/relationships/oleObject" Target="embeddings/oleObject24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5.wmf"/><Relationship Id="rId6" Type="http://schemas.openxmlformats.org/officeDocument/2006/relationships/theme" Target="theme/theme1.xml"/><Relationship Id="rId59" Type="http://schemas.openxmlformats.org/officeDocument/2006/relationships/oleObject" Target="embeddings/oleObject20.bin"/><Relationship Id="rId58" Type="http://schemas.openxmlformats.org/officeDocument/2006/relationships/image" Target="media/image34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7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6.bin"/><Relationship Id="rId50" Type="http://schemas.openxmlformats.org/officeDocument/2006/relationships/image" Target="media/image30.wmf"/><Relationship Id="rId5" Type="http://schemas.openxmlformats.org/officeDocument/2006/relationships/footer" Target="footer2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3.bin"/><Relationship Id="rId42" Type="http://schemas.openxmlformats.org/officeDocument/2006/relationships/oleObject" Target="embeddings/oleObject12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1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3.wmf"/><Relationship Id="rId36" Type="http://schemas.openxmlformats.org/officeDocument/2006/relationships/oleObject" Target="embeddings/oleObject9.bin"/><Relationship Id="rId35" Type="http://schemas.openxmlformats.org/officeDocument/2006/relationships/image" Target="media/image22.wmf"/><Relationship Id="rId34" Type="http://schemas.openxmlformats.org/officeDocument/2006/relationships/oleObject" Target="embeddings/oleObject8.bin"/><Relationship Id="rId33" Type="http://schemas.openxmlformats.org/officeDocument/2006/relationships/image" Target="media/image21.wmf"/><Relationship Id="rId32" Type="http://schemas.openxmlformats.org/officeDocument/2006/relationships/oleObject" Target="embeddings/oleObject7.bin"/><Relationship Id="rId31" Type="http://schemas.openxmlformats.org/officeDocument/2006/relationships/image" Target="media/image20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5.bin"/><Relationship Id="rId27" Type="http://schemas.openxmlformats.org/officeDocument/2006/relationships/image" Target="media/image18.wmf"/><Relationship Id="rId26" Type="http://schemas.openxmlformats.org/officeDocument/2006/relationships/oleObject" Target="embeddings/oleObject4.bin"/><Relationship Id="rId25" Type="http://schemas.openxmlformats.org/officeDocument/2006/relationships/image" Target="media/image17.wmf"/><Relationship Id="rId24" Type="http://schemas.openxmlformats.org/officeDocument/2006/relationships/oleObject" Target="embeddings/oleObject3.bin"/><Relationship Id="rId23" Type="http://schemas.openxmlformats.org/officeDocument/2006/relationships/image" Target="media/image16.wmf"/><Relationship Id="rId22" Type="http://schemas.openxmlformats.org/officeDocument/2006/relationships/oleObject" Target="embeddings/oleObject2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643F64-E35B-49B2-BF57-F169A992BA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369</Words>
  <Characters>2105</Characters>
  <Lines>17</Lines>
  <Paragraphs>4</Paragraphs>
  <TotalTime>1</TotalTime>
  <ScaleCrop>false</ScaleCrop>
  <LinksUpToDate>false</LinksUpToDate>
  <CharactersWithSpaces>2470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2021-07-02T01:19:00Z</dcterms:created>
  <dc:creator>zxxk</dc:creator>
  <cp:lastModifiedBy>qwe</cp:lastModifiedBy>
  <dcterms:modified xsi:type="dcterms:W3CDTF">2021-07-23T13:02:31Z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